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A95B" w14:textId="30F5A631" w:rsidR="008A0ED1" w:rsidRPr="00FD2ED2" w:rsidRDefault="00EE4E6B" w:rsidP="00FD2ED2">
      <w:pPr>
        <w:tabs>
          <w:tab w:val="left" w:pos="0"/>
        </w:tabs>
        <w:spacing w:after="0"/>
        <w:ind w:right="49"/>
        <w:jc w:val="right"/>
        <w:rPr>
          <w:rFonts w:ascii="Arial" w:hAnsi="Arial" w:cs="Arial"/>
          <w:b/>
          <w:bCs/>
          <w:sz w:val="28"/>
          <w:szCs w:val="28"/>
          <w:lang w:val="ro-RO"/>
        </w:rPr>
      </w:pPr>
      <w:r w:rsidRPr="00FD2ED2">
        <w:rPr>
          <w:rFonts w:ascii="Arial" w:hAnsi="Arial" w:cs="Arial"/>
          <w:b/>
          <w:bCs/>
          <w:sz w:val="28"/>
          <w:szCs w:val="28"/>
          <w:lang w:val="ro-RO"/>
        </w:rPr>
        <w:t>Anexa</w:t>
      </w:r>
      <w:r w:rsidR="00AF2735" w:rsidRPr="00FD2ED2">
        <w:rPr>
          <w:rFonts w:ascii="Arial" w:hAnsi="Arial" w:cs="Arial"/>
          <w:b/>
          <w:bCs/>
          <w:sz w:val="28"/>
          <w:szCs w:val="28"/>
          <w:lang w:val="ro-RO"/>
        </w:rPr>
        <w:t xml:space="preserve"> nr. </w:t>
      </w:r>
      <w:r w:rsidR="00B41998">
        <w:rPr>
          <w:rFonts w:ascii="Arial" w:hAnsi="Arial" w:cs="Arial"/>
          <w:b/>
          <w:bCs/>
          <w:sz w:val="28"/>
          <w:szCs w:val="28"/>
          <w:lang w:val="ro-RO"/>
        </w:rPr>
        <w:t>1</w:t>
      </w:r>
    </w:p>
    <w:p w14:paraId="2B2109CE" w14:textId="0B57FCE9" w:rsidR="006928D5" w:rsidRPr="00FD2ED2" w:rsidRDefault="00EE4E6B" w:rsidP="00FD2ED2">
      <w:pPr>
        <w:tabs>
          <w:tab w:val="left" w:pos="0"/>
        </w:tabs>
        <w:spacing w:after="0"/>
        <w:ind w:right="49"/>
        <w:jc w:val="right"/>
        <w:rPr>
          <w:rFonts w:ascii="Arial" w:hAnsi="Arial" w:cs="Arial"/>
          <w:b/>
          <w:bCs/>
          <w:sz w:val="28"/>
          <w:szCs w:val="28"/>
          <w:lang w:val="ro-RO"/>
        </w:rPr>
      </w:pPr>
      <w:r w:rsidRPr="00FD2ED2">
        <w:rPr>
          <w:rFonts w:ascii="Arial" w:hAnsi="Arial" w:cs="Arial"/>
          <w:b/>
          <w:bCs/>
          <w:sz w:val="28"/>
          <w:szCs w:val="28"/>
          <w:lang w:val="ro-RO"/>
        </w:rPr>
        <w:t xml:space="preserve">la Hotărârea </w:t>
      </w:r>
      <w:r w:rsidR="008A0ED1" w:rsidRPr="00FD2ED2">
        <w:rPr>
          <w:rFonts w:ascii="Arial" w:hAnsi="Arial" w:cs="Arial"/>
          <w:b/>
          <w:bCs/>
          <w:sz w:val="28"/>
          <w:szCs w:val="28"/>
          <w:lang w:val="ro-RO"/>
        </w:rPr>
        <w:t>nr. ___</w:t>
      </w:r>
      <w:r w:rsidR="00AE6BEE" w:rsidRPr="00FD2ED2">
        <w:rPr>
          <w:rFonts w:ascii="Arial" w:hAnsi="Arial" w:cs="Arial"/>
          <w:b/>
          <w:bCs/>
          <w:sz w:val="28"/>
          <w:szCs w:val="28"/>
          <w:lang w:val="ro-RO"/>
        </w:rPr>
        <w:t>/</w:t>
      </w:r>
      <w:r w:rsidR="00CF262C">
        <w:rPr>
          <w:rFonts w:ascii="Arial" w:hAnsi="Arial" w:cs="Arial"/>
          <w:b/>
          <w:bCs/>
          <w:sz w:val="28"/>
          <w:szCs w:val="28"/>
          <w:lang w:val="ro-RO"/>
        </w:rPr>
        <w:t>____</w:t>
      </w:r>
      <w:r w:rsidR="005C0704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AE6BEE" w:rsidRPr="00FD2ED2">
        <w:rPr>
          <w:rFonts w:ascii="Arial" w:hAnsi="Arial" w:cs="Arial"/>
          <w:b/>
          <w:bCs/>
          <w:sz w:val="28"/>
          <w:szCs w:val="28"/>
          <w:lang w:val="ro-RO"/>
        </w:rPr>
        <w:t>2026</w:t>
      </w:r>
      <w:r w:rsidR="008A0ED1" w:rsidRPr="00FD2ED2">
        <w:rPr>
          <w:rFonts w:ascii="Arial" w:hAnsi="Arial" w:cs="Arial"/>
          <w:b/>
          <w:bCs/>
          <w:sz w:val="28"/>
          <w:szCs w:val="28"/>
          <w:lang w:val="ro-RO"/>
        </w:rPr>
        <w:t xml:space="preserve"> a </w:t>
      </w:r>
      <w:r w:rsidRPr="00FD2ED2">
        <w:rPr>
          <w:rFonts w:ascii="Arial" w:hAnsi="Arial" w:cs="Arial"/>
          <w:b/>
          <w:bCs/>
          <w:sz w:val="28"/>
          <w:szCs w:val="28"/>
          <w:lang w:val="ro-RO"/>
        </w:rPr>
        <w:t>Consiliului local al municipiului Bistrița</w:t>
      </w:r>
    </w:p>
    <w:p w14:paraId="35AD762B" w14:textId="77777777" w:rsidR="00AA7567" w:rsidRDefault="00AA7567" w:rsidP="00D656EC">
      <w:pPr>
        <w:tabs>
          <w:tab w:val="left" w:pos="6453"/>
        </w:tabs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1298DD2F" w14:textId="73139DC6" w:rsidR="00AC10C5" w:rsidRPr="00575514" w:rsidRDefault="00AC10C5" w:rsidP="00FF43D4">
      <w:pPr>
        <w:tabs>
          <w:tab w:val="left" w:pos="6453"/>
        </w:tabs>
        <w:ind w:right="49"/>
        <w:jc w:val="center"/>
        <w:rPr>
          <w:rFonts w:ascii="Arial" w:hAnsi="Arial" w:cs="Arial"/>
          <w:b/>
          <w:bCs/>
          <w:i/>
          <w:iCs/>
          <w:sz w:val="28"/>
          <w:szCs w:val="28"/>
          <w:lang w:val="ro-RO"/>
        </w:rPr>
      </w:pPr>
      <w:r w:rsidRPr="00575514">
        <w:rPr>
          <w:rFonts w:ascii="Arial" w:hAnsi="Arial" w:cs="Arial"/>
          <w:b/>
          <w:bCs/>
          <w:i/>
          <w:iCs/>
          <w:sz w:val="28"/>
          <w:szCs w:val="28"/>
          <w:lang w:val="ro-RO"/>
        </w:rPr>
        <w:t xml:space="preserve">Imobile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construcții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–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portic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și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/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sau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teren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aferent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, situate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în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3E70AD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m</w:t>
      </w:r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unicipiul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Bistrița,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Piața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Centrală</w:t>
      </w:r>
      <w:proofErr w:type="spellEnd"/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, </w:t>
      </w:r>
      <w:r w:rsidR="00FF43D4" w:rsidRPr="00575514">
        <w:rPr>
          <w:rFonts w:ascii="Arial" w:hAnsi="Arial" w:cs="Arial"/>
          <w:b/>
          <w:bCs/>
          <w:i/>
          <w:iCs/>
          <w:color w:val="000000"/>
          <w:sz w:val="28"/>
          <w:szCs w:val="28"/>
          <w:lang w:val="ro-RO" w:eastAsia="ro-RO"/>
        </w:rPr>
        <w:t>Ansamblul urban „ Șirul Sugălete ”</w:t>
      </w:r>
    </w:p>
    <w:p w14:paraId="378DFF72" w14:textId="77777777" w:rsidR="00AC10C5" w:rsidRDefault="00AC10C5" w:rsidP="00D656EC">
      <w:pPr>
        <w:tabs>
          <w:tab w:val="left" w:pos="6453"/>
        </w:tabs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710"/>
        <w:gridCol w:w="2476"/>
        <w:gridCol w:w="2476"/>
      </w:tblGrid>
      <w:tr w:rsidR="00A93E1E" w14:paraId="058C2FBB" w14:textId="77777777" w:rsidTr="00A93E1E">
        <w:tc>
          <w:tcPr>
            <w:tcW w:w="1242" w:type="dxa"/>
          </w:tcPr>
          <w:p w14:paraId="39F4CCC1" w14:textId="16FC523B" w:rsidR="00A93E1E" w:rsidRPr="00C429E0" w:rsidRDefault="00A93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3710" w:type="dxa"/>
          </w:tcPr>
          <w:p w14:paraId="7F5FD416" w14:textId="00FC71A1" w:rsidR="00A93E1E" w:rsidRPr="00C429E0" w:rsidRDefault="00AC10C5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Adresa</w:t>
            </w:r>
          </w:p>
        </w:tc>
        <w:tc>
          <w:tcPr>
            <w:tcW w:w="2476" w:type="dxa"/>
          </w:tcPr>
          <w:p w14:paraId="1A58573E" w14:textId="1AA98A94" w:rsidR="00A93E1E" w:rsidRPr="00C429E0" w:rsidRDefault="00AC10C5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Cartea funciară</w:t>
            </w:r>
          </w:p>
        </w:tc>
        <w:tc>
          <w:tcPr>
            <w:tcW w:w="2476" w:type="dxa"/>
          </w:tcPr>
          <w:p w14:paraId="4A1793C1" w14:textId="710C340C" w:rsidR="00A93E1E" w:rsidRPr="00C429E0" w:rsidRDefault="00AC10C5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Imobile</w:t>
            </w:r>
          </w:p>
        </w:tc>
      </w:tr>
      <w:tr w:rsidR="00A93E1E" w14:paraId="46542229" w14:textId="77777777" w:rsidTr="00A93E1E">
        <w:tc>
          <w:tcPr>
            <w:tcW w:w="1242" w:type="dxa"/>
          </w:tcPr>
          <w:p w14:paraId="6E0FB986" w14:textId="2AC8966B" w:rsidR="00A93E1E" w:rsidRPr="00C429E0" w:rsidRDefault="00A93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1.</w:t>
            </w:r>
          </w:p>
        </w:tc>
        <w:tc>
          <w:tcPr>
            <w:tcW w:w="3710" w:type="dxa"/>
          </w:tcPr>
          <w:p w14:paraId="6C4D4A67" w14:textId="73E49FEE" w:rsidR="00A93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13</w:t>
            </w:r>
          </w:p>
        </w:tc>
        <w:tc>
          <w:tcPr>
            <w:tcW w:w="2476" w:type="dxa"/>
          </w:tcPr>
          <w:p w14:paraId="6C2C5404" w14:textId="600760D5" w:rsidR="00A93E1E" w:rsidRDefault="00C07FAC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C.F. nr. 53082 Bistrița</w:t>
            </w:r>
            <w:r w:rsidR="00D414CB">
              <w:rPr>
                <w:rFonts w:ascii="Arial" w:hAnsi="Arial" w:cs="Arial"/>
                <w:sz w:val="28"/>
                <w:szCs w:val="28"/>
                <w:lang w:val="ro-RO"/>
              </w:rPr>
              <w:t>, nr. cad. 53082</w:t>
            </w:r>
            <w:r w:rsidR="00E4393A">
              <w:rPr>
                <w:rFonts w:ascii="Arial" w:hAnsi="Arial" w:cs="Arial"/>
                <w:sz w:val="28"/>
                <w:szCs w:val="28"/>
                <w:lang w:val="ro-RO"/>
              </w:rPr>
              <w:t>, nr. cad. 53082-C1.</w:t>
            </w:r>
          </w:p>
        </w:tc>
        <w:tc>
          <w:tcPr>
            <w:tcW w:w="2476" w:type="dxa"/>
          </w:tcPr>
          <w:p w14:paraId="7BA00E5E" w14:textId="4C27BF97" w:rsidR="00A93E1E" w:rsidRDefault="002572C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Portic și teren aferent </w:t>
            </w:r>
            <w:r w:rsidR="00477859">
              <w:rPr>
                <w:rFonts w:ascii="Arial" w:hAnsi="Arial" w:cs="Arial"/>
                <w:sz w:val="28"/>
                <w:szCs w:val="28"/>
                <w:lang w:val="ro-RO"/>
              </w:rPr>
              <w:t>în suprafață de</w:t>
            </w:r>
            <w:r w:rsidR="00BD63C7">
              <w:rPr>
                <w:rFonts w:ascii="Arial" w:hAnsi="Arial" w:cs="Arial"/>
                <w:sz w:val="28"/>
                <w:szCs w:val="28"/>
                <w:lang w:val="ro-RO"/>
              </w:rPr>
              <w:t xml:space="preserve"> 36,69 mp.</w:t>
            </w:r>
          </w:p>
        </w:tc>
      </w:tr>
      <w:tr w:rsidR="00A93E1E" w14:paraId="5957485D" w14:textId="77777777" w:rsidTr="00A93E1E">
        <w:tc>
          <w:tcPr>
            <w:tcW w:w="1242" w:type="dxa"/>
          </w:tcPr>
          <w:p w14:paraId="24AF5C08" w14:textId="1E0AE379" w:rsidR="00A93E1E" w:rsidRPr="00C429E0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2.</w:t>
            </w:r>
          </w:p>
        </w:tc>
        <w:tc>
          <w:tcPr>
            <w:tcW w:w="3710" w:type="dxa"/>
          </w:tcPr>
          <w:p w14:paraId="766A7046" w14:textId="246092F2" w:rsidR="00A93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14</w:t>
            </w:r>
          </w:p>
        </w:tc>
        <w:tc>
          <w:tcPr>
            <w:tcW w:w="2476" w:type="dxa"/>
          </w:tcPr>
          <w:p w14:paraId="6C6237AC" w14:textId="67079C92" w:rsidR="00A93E1E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DE327E">
              <w:rPr>
                <w:rFonts w:ascii="Arial" w:hAnsi="Arial" w:cs="Arial"/>
                <w:sz w:val="28"/>
                <w:szCs w:val="28"/>
                <w:lang w:val="ro-RO"/>
              </w:rPr>
              <w:t>55353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DE327E">
              <w:rPr>
                <w:rFonts w:ascii="Arial" w:hAnsi="Arial" w:cs="Arial"/>
                <w:sz w:val="28"/>
                <w:szCs w:val="28"/>
                <w:lang w:val="ro-RO"/>
              </w:rPr>
              <w:t>55353</w:t>
            </w:r>
            <w:r w:rsidR="00676DED">
              <w:rPr>
                <w:rFonts w:ascii="Arial" w:hAnsi="Arial" w:cs="Arial"/>
                <w:sz w:val="28"/>
                <w:szCs w:val="28"/>
                <w:lang w:val="ro-RO"/>
              </w:rPr>
              <w:t xml:space="preserve"> ,nr. cad. 55353-C1.</w:t>
            </w:r>
          </w:p>
        </w:tc>
        <w:tc>
          <w:tcPr>
            <w:tcW w:w="2476" w:type="dxa"/>
          </w:tcPr>
          <w:p w14:paraId="0EFEA046" w14:textId="76B9ACD1" w:rsidR="00A93E1E" w:rsidRDefault="0047785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Portic și teren aferent în suprafață de</w:t>
            </w:r>
            <w:r w:rsidR="00F07A45">
              <w:rPr>
                <w:rFonts w:ascii="Arial" w:hAnsi="Arial" w:cs="Arial"/>
                <w:sz w:val="28"/>
                <w:szCs w:val="28"/>
                <w:lang w:val="ro-RO"/>
              </w:rPr>
              <w:t xml:space="preserve"> 41,72 mp.</w:t>
            </w:r>
          </w:p>
        </w:tc>
      </w:tr>
      <w:tr w:rsidR="00A93E1E" w14:paraId="5AC27073" w14:textId="77777777" w:rsidTr="00A93E1E">
        <w:tc>
          <w:tcPr>
            <w:tcW w:w="1242" w:type="dxa"/>
          </w:tcPr>
          <w:p w14:paraId="047FF4B3" w14:textId="07DB1B70" w:rsidR="00A93E1E" w:rsidRPr="00C429E0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3.</w:t>
            </w:r>
          </w:p>
        </w:tc>
        <w:tc>
          <w:tcPr>
            <w:tcW w:w="3710" w:type="dxa"/>
          </w:tcPr>
          <w:p w14:paraId="3BDB337F" w14:textId="0B965AB5" w:rsidR="00A93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15</w:t>
            </w:r>
          </w:p>
        </w:tc>
        <w:tc>
          <w:tcPr>
            <w:tcW w:w="2476" w:type="dxa"/>
          </w:tcPr>
          <w:p w14:paraId="63535904" w14:textId="2DADEFB8" w:rsidR="00A93E1E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E4393A">
              <w:rPr>
                <w:rFonts w:ascii="Arial" w:hAnsi="Arial" w:cs="Arial"/>
                <w:sz w:val="28"/>
                <w:szCs w:val="28"/>
                <w:lang w:val="ro-RO"/>
              </w:rPr>
              <w:t>66667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E4393A">
              <w:rPr>
                <w:rFonts w:ascii="Arial" w:hAnsi="Arial" w:cs="Arial"/>
                <w:sz w:val="28"/>
                <w:szCs w:val="28"/>
                <w:lang w:val="ro-RO"/>
              </w:rPr>
              <w:t>66667, C.F. nr. 57698 Bistrița, nr. cad. 57698</w:t>
            </w:r>
            <w:r w:rsidR="001F53EF">
              <w:rPr>
                <w:rFonts w:ascii="Arial" w:hAnsi="Arial" w:cs="Arial"/>
                <w:sz w:val="28"/>
                <w:szCs w:val="28"/>
                <w:lang w:val="ro-RO"/>
              </w:rPr>
              <w:t>-C1.</w:t>
            </w:r>
          </w:p>
        </w:tc>
        <w:tc>
          <w:tcPr>
            <w:tcW w:w="2476" w:type="dxa"/>
          </w:tcPr>
          <w:p w14:paraId="0F8ACC0B" w14:textId="6E0CA8EE" w:rsidR="00A93E1E" w:rsidRDefault="002572C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Portic și cota de ½ </w:t>
            </w:r>
            <w:r w:rsidR="00F07A45">
              <w:rPr>
                <w:rFonts w:ascii="Arial" w:hAnsi="Arial" w:cs="Arial"/>
                <w:sz w:val="28"/>
                <w:szCs w:val="28"/>
                <w:lang w:val="ro-RO"/>
              </w:rPr>
              <w:t xml:space="preserve">din 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teren</w:t>
            </w:r>
            <w:r w:rsidR="00F07A45">
              <w:rPr>
                <w:rFonts w:ascii="Arial" w:hAnsi="Arial" w:cs="Arial"/>
                <w:sz w:val="28"/>
                <w:szCs w:val="28"/>
                <w:lang w:val="ro-RO"/>
              </w:rPr>
              <w:t>ul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aferent în suprafață de</w:t>
            </w:r>
            <w:r w:rsidR="00F07A45">
              <w:rPr>
                <w:rFonts w:ascii="Arial" w:hAnsi="Arial" w:cs="Arial"/>
                <w:sz w:val="28"/>
                <w:szCs w:val="28"/>
                <w:lang w:val="ro-RO"/>
              </w:rPr>
              <w:t xml:space="preserve"> 38 mp.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</w:t>
            </w:r>
          </w:p>
        </w:tc>
      </w:tr>
      <w:tr w:rsidR="00A93E1E" w14:paraId="2CAEE313" w14:textId="77777777" w:rsidTr="00A93E1E">
        <w:tc>
          <w:tcPr>
            <w:tcW w:w="1242" w:type="dxa"/>
          </w:tcPr>
          <w:p w14:paraId="7060DD4B" w14:textId="67A14202" w:rsidR="00A93E1E" w:rsidRPr="00C429E0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4.</w:t>
            </w:r>
          </w:p>
        </w:tc>
        <w:tc>
          <w:tcPr>
            <w:tcW w:w="3710" w:type="dxa"/>
          </w:tcPr>
          <w:p w14:paraId="4F166734" w14:textId="23F8DC1B" w:rsidR="00A93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16</w:t>
            </w:r>
          </w:p>
        </w:tc>
        <w:tc>
          <w:tcPr>
            <w:tcW w:w="2476" w:type="dxa"/>
          </w:tcPr>
          <w:p w14:paraId="29821188" w14:textId="2D1786A4" w:rsidR="00A93E1E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25102F">
              <w:rPr>
                <w:rFonts w:ascii="Arial" w:hAnsi="Arial" w:cs="Arial"/>
                <w:sz w:val="28"/>
                <w:szCs w:val="28"/>
                <w:lang w:val="ro-RO"/>
              </w:rPr>
              <w:t>54236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25102F">
              <w:rPr>
                <w:rFonts w:ascii="Arial" w:hAnsi="Arial" w:cs="Arial"/>
                <w:sz w:val="28"/>
                <w:szCs w:val="28"/>
                <w:lang w:val="ro-RO"/>
              </w:rPr>
              <w:t>54236, nr. cad. 54236-C1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.</w:t>
            </w:r>
          </w:p>
        </w:tc>
        <w:tc>
          <w:tcPr>
            <w:tcW w:w="2476" w:type="dxa"/>
          </w:tcPr>
          <w:p w14:paraId="7DE74780" w14:textId="52C516E8" w:rsidR="00A93E1E" w:rsidRDefault="0047785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Portic și teren aferent în suprafață de</w:t>
            </w:r>
            <w:r w:rsidR="0011107B">
              <w:rPr>
                <w:rFonts w:ascii="Arial" w:hAnsi="Arial" w:cs="Arial"/>
                <w:sz w:val="28"/>
                <w:szCs w:val="28"/>
                <w:lang w:val="ro-RO"/>
              </w:rPr>
              <w:t xml:space="preserve"> 20,32 mp.</w:t>
            </w:r>
          </w:p>
        </w:tc>
      </w:tr>
      <w:tr w:rsidR="00A93E1E" w14:paraId="450F3A45" w14:textId="77777777" w:rsidTr="00A93E1E">
        <w:tc>
          <w:tcPr>
            <w:tcW w:w="1242" w:type="dxa"/>
          </w:tcPr>
          <w:p w14:paraId="4C4A2732" w14:textId="0C1DA9C4" w:rsidR="00A93E1E" w:rsidRPr="00C429E0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5.</w:t>
            </w:r>
          </w:p>
        </w:tc>
        <w:tc>
          <w:tcPr>
            <w:tcW w:w="3710" w:type="dxa"/>
          </w:tcPr>
          <w:p w14:paraId="53CE7417" w14:textId="09B99CCC" w:rsidR="00A93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17</w:t>
            </w:r>
          </w:p>
        </w:tc>
        <w:tc>
          <w:tcPr>
            <w:tcW w:w="2476" w:type="dxa"/>
          </w:tcPr>
          <w:p w14:paraId="324888C6" w14:textId="4BDCEE6D" w:rsidR="00A93E1E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25102F">
              <w:rPr>
                <w:rFonts w:ascii="Arial" w:hAnsi="Arial" w:cs="Arial"/>
                <w:sz w:val="28"/>
                <w:szCs w:val="28"/>
                <w:lang w:val="ro-RO"/>
              </w:rPr>
              <w:t>77302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25102F">
              <w:rPr>
                <w:rFonts w:ascii="Arial" w:hAnsi="Arial" w:cs="Arial"/>
                <w:sz w:val="28"/>
                <w:szCs w:val="28"/>
                <w:lang w:val="ro-RO"/>
              </w:rPr>
              <w:t>77302, nr. cad. 77302-C1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.</w:t>
            </w:r>
          </w:p>
        </w:tc>
        <w:tc>
          <w:tcPr>
            <w:tcW w:w="2476" w:type="dxa"/>
          </w:tcPr>
          <w:p w14:paraId="23B3D56B" w14:textId="212B9606" w:rsidR="00A93E1E" w:rsidRDefault="0047785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Portic și teren aferent în suprafață de</w:t>
            </w:r>
            <w:r w:rsidR="0011107B">
              <w:rPr>
                <w:rFonts w:ascii="Arial" w:hAnsi="Arial" w:cs="Arial"/>
                <w:sz w:val="28"/>
                <w:szCs w:val="28"/>
                <w:lang w:val="ro-RO"/>
              </w:rPr>
              <w:t xml:space="preserve"> 17,98 mp.</w:t>
            </w:r>
          </w:p>
        </w:tc>
      </w:tr>
      <w:tr w:rsidR="00A93E1E" w14:paraId="09DCC82E" w14:textId="77777777" w:rsidTr="00A93E1E">
        <w:tc>
          <w:tcPr>
            <w:tcW w:w="1242" w:type="dxa"/>
          </w:tcPr>
          <w:p w14:paraId="743B3F15" w14:textId="373E6A7D" w:rsidR="00A93E1E" w:rsidRPr="00C429E0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6.</w:t>
            </w:r>
          </w:p>
        </w:tc>
        <w:tc>
          <w:tcPr>
            <w:tcW w:w="3710" w:type="dxa"/>
          </w:tcPr>
          <w:p w14:paraId="1FEFF68D" w14:textId="76EF42EB" w:rsidR="00A93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18</w:t>
            </w:r>
          </w:p>
        </w:tc>
        <w:tc>
          <w:tcPr>
            <w:tcW w:w="2476" w:type="dxa"/>
          </w:tcPr>
          <w:p w14:paraId="53D244AE" w14:textId="65F9E293" w:rsidR="00A93E1E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25102F">
              <w:rPr>
                <w:rFonts w:ascii="Arial" w:hAnsi="Arial" w:cs="Arial"/>
                <w:sz w:val="28"/>
                <w:szCs w:val="28"/>
                <w:lang w:val="ro-RO"/>
              </w:rPr>
              <w:t>77410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25102F">
              <w:rPr>
                <w:rFonts w:ascii="Arial" w:hAnsi="Arial" w:cs="Arial"/>
                <w:sz w:val="28"/>
                <w:szCs w:val="28"/>
                <w:lang w:val="ro-RO"/>
              </w:rPr>
              <w:t xml:space="preserve">77410, nr. cad. </w:t>
            </w:r>
            <w:r w:rsidR="0025102F">
              <w:rPr>
                <w:rFonts w:ascii="Arial" w:hAnsi="Arial" w:cs="Arial"/>
                <w:sz w:val="28"/>
                <w:szCs w:val="28"/>
                <w:lang w:val="ro-RO"/>
              </w:rPr>
              <w:lastRenderedPageBreak/>
              <w:t>77410-C1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.</w:t>
            </w:r>
          </w:p>
        </w:tc>
        <w:tc>
          <w:tcPr>
            <w:tcW w:w="2476" w:type="dxa"/>
          </w:tcPr>
          <w:p w14:paraId="44A1AFA9" w14:textId="12600497" w:rsidR="00A93E1E" w:rsidRDefault="0047785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lastRenderedPageBreak/>
              <w:t>Portic și teren aferent în suprafață de</w:t>
            </w:r>
            <w:r w:rsidR="009C4540">
              <w:rPr>
                <w:rFonts w:ascii="Arial" w:hAnsi="Arial" w:cs="Arial"/>
                <w:sz w:val="28"/>
                <w:szCs w:val="28"/>
                <w:lang w:val="ro-RO"/>
              </w:rPr>
              <w:t xml:space="preserve"> </w:t>
            </w:r>
            <w:r w:rsidR="009C4540">
              <w:rPr>
                <w:rFonts w:ascii="Arial" w:hAnsi="Arial" w:cs="Arial"/>
                <w:sz w:val="28"/>
                <w:szCs w:val="28"/>
                <w:lang w:val="ro-RO"/>
              </w:rPr>
              <w:lastRenderedPageBreak/>
              <w:t xml:space="preserve">16,78 mp. </w:t>
            </w:r>
          </w:p>
        </w:tc>
      </w:tr>
      <w:tr w:rsidR="00A93E1E" w14:paraId="694C1A86" w14:textId="77777777" w:rsidTr="00A93E1E">
        <w:tc>
          <w:tcPr>
            <w:tcW w:w="1242" w:type="dxa"/>
          </w:tcPr>
          <w:p w14:paraId="75F841C2" w14:textId="2EC5D160" w:rsidR="00A93E1E" w:rsidRPr="00C429E0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lastRenderedPageBreak/>
              <w:t>7.</w:t>
            </w:r>
          </w:p>
        </w:tc>
        <w:tc>
          <w:tcPr>
            <w:tcW w:w="3710" w:type="dxa"/>
          </w:tcPr>
          <w:p w14:paraId="4FFFA065" w14:textId="6497067B" w:rsidR="00A93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19</w:t>
            </w:r>
          </w:p>
        </w:tc>
        <w:tc>
          <w:tcPr>
            <w:tcW w:w="2476" w:type="dxa"/>
          </w:tcPr>
          <w:p w14:paraId="1CB91258" w14:textId="54D337B0" w:rsidR="00A93E1E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1833BD">
              <w:rPr>
                <w:rFonts w:ascii="Arial" w:hAnsi="Arial" w:cs="Arial"/>
                <w:sz w:val="28"/>
                <w:szCs w:val="28"/>
                <w:lang w:val="ro-RO"/>
              </w:rPr>
              <w:t>53113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1833BD">
              <w:rPr>
                <w:rFonts w:ascii="Arial" w:hAnsi="Arial" w:cs="Arial"/>
                <w:sz w:val="28"/>
                <w:szCs w:val="28"/>
                <w:lang w:val="ro-RO"/>
              </w:rPr>
              <w:t>53113, C.F. nr. 53113-C1 Bistrița.</w:t>
            </w:r>
          </w:p>
        </w:tc>
        <w:tc>
          <w:tcPr>
            <w:tcW w:w="2476" w:type="dxa"/>
          </w:tcPr>
          <w:p w14:paraId="030170AC" w14:textId="3A81F6FE" w:rsidR="00A93E1E" w:rsidRDefault="0047785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Portic și teren aferent în suprafață de</w:t>
            </w:r>
            <w:r w:rsidR="009C4540">
              <w:rPr>
                <w:rFonts w:ascii="Arial" w:hAnsi="Arial" w:cs="Arial"/>
                <w:sz w:val="28"/>
                <w:szCs w:val="28"/>
                <w:lang w:val="ro-RO"/>
              </w:rPr>
              <w:t xml:space="preserve"> 19,06 mp.</w:t>
            </w:r>
          </w:p>
        </w:tc>
      </w:tr>
      <w:tr w:rsidR="00A93E1E" w14:paraId="751DCD44" w14:textId="77777777" w:rsidTr="00A93E1E">
        <w:tc>
          <w:tcPr>
            <w:tcW w:w="1242" w:type="dxa"/>
          </w:tcPr>
          <w:p w14:paraId="27A26EAF" w14:textId="26FFAD22" w:rsidR="00A93E1E" w:rsidRPr="00956039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>8.</w:t>
            </w:r>
          </w:p>
        </w:tc>
        <w:tc>
          <w:tcPr>
            <w:tcW w:w="3710" w:type="dxa"/>
          </w:tcPr>
          <w:p w14:paraId="1D7CFE8D" w14:textId="60CB94C4" w:rsidR="00A93E1E" w:rsidRPr="00956039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Piața Centrală nr. 20 – 21 </w:t>
            </w:r>
          </w:p>
        </w:tc>
        <w:tc>
          <w:tcPr>
            <w:tcW w:w="2476" w:type="dxa"/>
          </w:tcPr>
          <w:p w14:paraId="5F3E2BEE" w14:textId="73D6EC60" w:rsidR="00A93E1E" w:rsidRPr="00956039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77765C" w:rsidRPr="00956039">
              <w:rPr>
                <w:rFonts w:ascii="Arial" w:hAnsi="Arial" w:cs="Arial"/>
                <w:sz w:val="28"/>
                <w:szCs w:val="28"/>
                <w:lang w:val="ro-RO"/>
              </w:rPr>
              <w:t>75987</w:t>
            </w: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77765C" w:rsidRPr="00956039">
              <w:rPr>
                <w:rFonts w:ascii="Arial" w:hAnsi="Arial" w:cs="Arial"/>
                <w:sz w:val="28"/>
                <w:szCs w:val="28"/>
                <w:lang w:val="ro-RO"/>
              </w:rPr>
              <w:t>75987, C.F. nr. 75987-C1 Bistrița</w:t>
            </w: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>.</w:t>
            </w:r>
          </w:p>
        </w:tc>
        <w:tc>
          <w:tcPr>
            <w:tcW w:w="2476" w:type="dxa"/>
          </w:tcPr>
          <w:p w14:paraId="6F2838F4" w14:textId="583C744D" w:rsidR="00A93E1E" w:rsidRPr="00956039" w:rsidRDefault="0047785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>Portic și teren aferent în suprafață de</w:t>
            </w:r>
            <w:r w:rsidR="000F569D"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 </w:t>
            </w:r>
            <w:r w:rsidR="00F72981"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13,7 </w:t>
            </w:r>
            <w:r w:rsidR="000F569D" w:rsidRPr="00956039">
              <w:rPr>
                <w:rFonts w:ascii="Arial" w:hAnsi="Arial" w:cs="Arial"/>
                <w:sz w:val="28"/>
                <w:szCs w:val="28"/>
                <w:lang w:val="ro-RO"/>
              </w:rPr>
              <w:t>mp.</w:t>
            </w:r>
          </w:p>
        </w:tc>
      </w:tr>
      <w:tr w:rsidR="00A93E1E" w14:paraId="52C81EF9" w14:textId="77777777" w:rsidTr="00A93E1E">
        <w:tc>
          <w:tcPr>
            <w:tcW w:w="1242" w:type="dxa"/>
          </w:tcPr>
          <w:p w14:paraId="1358A7CF" w14:textId="0D537B9E" w:rsidR="00A93E1E" w:rsidRPr="00956039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>9.</w:t>
            </w:r>
          </w:p>
        </w:tc>
        <w:tc>
          <w:tcPr>
            <w:tcW w:w="3710" w:type="dxa"/>
          </w:tcPr>
          <w:p w14:paraId="4B2A7EA6" w14:textId="0F714094" w:rsidR="00A93E1E" w:rsidRPr="00956039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>Piața Centrală nr. 22</w:t>
            </w:r>
          </w:p>
        </w:tc>
        <w:tc>
          <w:tcPr>
            <w:tcW w:w="2476" w:type="dxa"/>
          </w:tcPr>
          <w:p w14:paraId="384986F7" w14:textId="442324B8" w:rsidR="00A93E1E" w:rsidRPr="00956039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686AAC" w:rsidRPr="00956039">
              <w:rPr>
                <w:rFonts w:ascii="Arial" w:hAnsi="Arial" w:cs="Arial"/>
                <w:sz w:val="28"/>
                <w:szCs w:val="28"/>
                <w:lang w:val="ro-RO"/>
              </w:rPr>
              <w:t>98549</w:t>
            </w: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686AAC" w:rsidRPr="00956039">
              <w:rPr>
                <w:rFonts w:ascii="Arial" w:hAnsi="Arial" w:cs="Arial"/>
                <w:sz w:val="28"/>
                <w:szCs w:val="28"/>
                <w:lang w:val="ro-RO"/>
              </w:rPr>
              <w:t>98549, C.F. nr. 98549-C1</w:t>
            </w:r>
            <w:r w:rsidR="00C33959"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-U1 </w:t>
            </w:r>
            <w:r w:rsidR="00686AAC" w:rsidRPr="00956039">
              <w:rPr>
                <w:rFonts w:ascii="Arial" w:hAnsi="Arial" w:cs="Arial"/>
                <w:sz w:val="28"/>
                <w:szCs w:val="28"/>
                <w:lang w:val="ro-RO"/>
              </w:rPr>
              <w:t>Bistrița</w:t>
            </w:r>
            <w:r w:rsidR="00C33959" w:rsidRPr="00956039">
              <w:rPr>
                <w:rFonts w:ascii="Arial" w:hAnsi="Arial" w:cs="Arial"/>
                <w:sz w:val="28"/>
                <w:szCs w:val="28"/>
                <w:lang w:val="ro-RO"/>
              </w:rPr>
              <w:t>, nr. cad. 98549-C1-U1</w:t>
            </w:r>
            <w:r w:rsidR="00686AAC" w:rsidRPr="00956039">
              <w:rPr>
                <w:rFonts w:ascii="Arial" w:hAnsi="Arial" w:cs="Arial"/>
                <w:sz w:val="28"/>
                <w:szCs w:val="28"/>
                <w:lang w:val="ro-RO"/>
              </w:rPr>
              <w:t>.</w:t>
            </w:r>
          </w:p>
        </w:tc>
        <w:tc>
          <w:tcPr>
            <w:tcW w:w="2476" w:type="dxa"/>
          </w:tcPr>
          <w:p w14:paraId="77CB7157" w14:textId="2F205878" w:rsidR="00A93E1E" w:rsidRPr="00956039" w:rsidRDefault="0047785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956039">
              <w:rPr>
                <w:rFonts w:ascii="Arial" w:hAnsi="Arial" w:cs="Arial"/>
                <w:sz w:val="28"/>
                <w:szCs w:val="28"/>
                <w:lang w:val="ro-RO"/>
              </w:rPr>
              <w:t>Portic și teren aferent în suprafață de</w:t>
            </w:r>
            <w:r w:rsidR="00F72981"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 1</w:t>
            </w:r>
            <w:r w:rsidR="000F569D" w:rsidRPr="00956039">
              <w:rPr>
                <w:rFonts w:ascii="Arial" w:hAnsi="Arial" w:cs="Arial"/>
                <w:sz w:val="28"/>
                <w:szCs w:val="28"/>
                <w:lang w:val="ro-RO"/>
              </w:rPr>
              <w:t xml:space="preserve"> mp. </w:t>
            </w:r>
          </w:p>
        </w:tc>
      </w:tr>
      <w:tr w:rsidR="00B96E1E" w14:paraId="7ECD2954" w14:textId="77777777" w:rsidTr="00A93E1E">
        <w:tc>
          <w:tcPr>
            <w:tcW w:w="1242" w:type="dxa"/>
          </w:tcPr>
          <w:p w14:paraId="2421FF9A" w14:textId="05C6D0F0" w:rsidR="00B96E1E" w:rsidRPr="00C429E0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</w:pPr>
            <w:r w:rsidRPr="00C429E0">
              <w:rPr>
                <w:rFonts w:ascii="Arial" w:hAnsi="Arial" w:cs="Arial"/>
                <w:b/>
                <w:bCs/>
                <w:sz w:val="28"/>
                <w:szCs w:val="28"/>
                <w:lang w:val="ro-RO"/>
              </w:rPr>
              <w:t>10.</w:t>
            </w:r>
          </w:p>
        </w:tc>
        <w:tc>
          <w:tcPr>
            <w:tcW w:w="3710" w:type="dxa"/>
          </w:tcPr>
          <w:p w14:paraId="47578B8A" w14:textId="73803A0B" w:rsidR="00B96E1E" w:rsidRDefault="00B96E1E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Piața Centrală nr. 23</w:t>
            </w:r>
          </w:p>
        </w:tc>
        <w:tc>
          <w:tcPr>
            <w:tcW w:w="2476" w:type="dxa"/>
          </w:tcPr>
          <w:p w14:paraId="049109C0" w14:textId="297B15A0" w:rsidR="00B96E1E" w:rsidRDefault="00751F51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C.F. nr. </w:t>
            </w:r>
            <w:r w:rsidR="00E7741B">
              <w:rPr>
                <w:rFonts w:ascii="Arial" w:hAnsi="Arial" w:cs="Arial"/>
                <w:sz w:val="28"/>
                <w:szCs w:val="28"/>
                <w:lang w:val="ro-RO"/>
              </w:rPr>
              <w:t>50767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 Bistrița, nr. cad. </w:t>
            </w:r>
            <w:r w:rsidR="00E7741B">
              <w:rPr>
                <w:rFonts w:ascii="Arial" w:hAnsi="Arial" w:cs="Arial"/>
                <w:sz w:val="28"/>
                <w:szCs w:val="28"/>
                <w:lang w:val="ro-RO"/>
              </w:rPr>
              <w:t>50676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.</w:t>
            </w:r>
          </w:p>
        </w:tc>
        <w:tc>
          <w:tcPr>
            <w:tcW w:w="2476" w:type="dxa"/>
          </w:tcPr>
          <w:p w14:paraId="4B2FAB58" w14:textId="5B5524D3" w:rsidR="00B96E1E" w:rsidRDefault="002572C9" w:rsidP="00D656EC">
            <w:pPr>
              <w:tabs>
                <w:tab w:val="left" w:pos="6453"/>
              </w:tabs>
              <w:ind w:right="49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Teren aferent porticului în suprafață de</w:t>
            </w:r>
            <w:r w:rsidR="00F52557">
              <w:rPr>
                <w:rFonts w:ascii="Arial" w:hAnsi="Arial" w:cs="Arial"/>
                <w:sz w:val="28"/>
                <w:szCs w:val="28"/>
                <w:lang w:val="ro-RO"/>
              </w:rPr>
              <w:t xml:space="preserve"> 31,87 mp.</w:t>
            </w:r>
          </w:p>
        </w:tc>
      </w:tr>
    </w:tbl>
    <w:p w14:paraId="250EE270" w14:textId="77777777" w:rsidR="00A25801" w:rsidRDefault="00A25801" w:rsidP="00D656EC">
      <w:pPr>
        <w:tabs>
          <w:tab w:val="left" w:pos="6453"/>
        </w:tabs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p w14:paraId="34462A93" w14:textId="0B708E31" w:rsidR="008F4EB3" w:rsidRDefault="008F4EB3" w:rsidP="008F4EB3">
      <w:pPr>
        <w:tabs>
          <w:tab w:val="left" w:pos="6453"/>
        </w:tabs>
        <w:ind w:right="49"/>
        <w:jc w:val="center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----</w:t>
      </w:r>
      <w:r w:rsidR="003D7E00">
        <w:rPr>
          <w:rFonts w:ascii="Arial" w:hAnsi="Arial" w:cs="Arial"/>
          <w:sz w:val="28"/>
          <w:szCs w:val="28"/>
          <w:lang w:val="ro-RO"/>
        </w:rPr>
        <w:t>---------</w:t>
      </w:r>
      <w:r>
        <w:rPr>
          <w:rFonts w:ascii="Arial" w:hAnsi="Arial" w:cs="Arial"/>
          <w:sz w:val="28"/>
          <w:szCs w:val="28"/>
          <w:lang w:val="ro-RO"/>
        </w:rPr>
        <w:t>-- // -</w:t>
      </w:r>
      <w:r w:rsidR="003D7E00">
        <w:rPr>
          <w:rFonts w:ascii="Arial" w:hAnsi="Arial" w:cs="Arial"/>
          <w:sz w:val="28"/>
          <w:szCs w:val="28"/>
          <w:lang w:val="ro-RO"/>
        </w:rPr>
        <w:t>---</w:t>
      </w:r>
      <w:r>
        <w:rPr>
          <w:rFonts w:ascii="Arial" w:hAnsi="Arial" w:cs="Arial"/>
          <w:sz w:val="28"/>
          <w:szCs w:val="28"/>
          <w:lang w:val="ro-RO"/>
        </w:rPr>
        <w:t>---</w:t>
      </w:r>
      <w:r w:rsidR="003D7E00">
        <w:rPr>
          <w:rFonts w:ascii="Arial" w:hAnsi="Arial" w:cs="Arial"/>
          <w:sz w:val="28"/>
          <w:szCs w:val="28"/>
          <w:lang w:val="ro-RO"/>
        </w:rPr>
        <w:t>------</w:t>
      </w:r>
    </w:p>
    <w:p w14:paraId="527D307B" w14:textId="1A352FC2" w:rsidR="008F4EB3" w:rsidRPr="00D656EC" w:rsidRDefault="008F4EB3" w:rsidP="00D656EC">
      <w:pPr>
        <w:tabs>
          <w:tab w:val="left" w:pos="6453"/>
        </w:tabs>
        <w:ind w:right="49"/>
        <w:jc w:val="both"/>
        <w:rPr>
          <w:rFonts w:ascii="Arial" w:hAnsi="Arial" w:cs="Arial"/>
          <w:sz w:val="28"/>
          <w:szCs w:val="28"/>
          <w:lang w:val="ro-RO"/>
        </w:rPr>
      </w:pPr>
    </w:p>
    <w:sectPr w:rsidR="008F4EB3" w:rsidRPr="00D656EC" w:rsidSect="00FD2ED2">
      <w:footerReference w:type="default" r:id="rId7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C3BEE" w14:textId="77777777" w:rsidR="00B5258F" w:rsidRDefault="00B5258F" w:rsidP="00011178">
      <w:pPr>
        <w:spacing w:after="0" w:line="240" w:lineRule="auto"/>
      </w:pPr>
      <w:r>
        <w:separator/>
      </w:r>
    </w:p>
  </w:endnote>
  <w:endnote w:type="continuationSeparator" w:id="0">
    <w:p w14:paraId="0119818B" w14:textId="77777777" w:rsidR="00B5258F" w:rsidRDefault="00B5258F" w:rsidP="00011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95649" w14:textId="77777777" w:rsidR="006928D5" w:rsidRDefault="003F6D5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7567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46EBA" w14:textId="77777777" w:rsidR="00B5258F" w:rsidRDefault="00B5258F" w:rsidP="00011178">
      <w:pPr>
        <w:spacing w:after="0" w:line="240" w:lineRule="auto"/>
      </w:pPr>
      <w:r>
        <w:separator/>
      </w:r>
    </w:p>
  </w:footnote>
  <w:footnote w:type="continuationSeparator" w:id="0">
    <w:p w14:paraId="37B2C271" w14:textId="77777777" w:rsidR="00B5258F" w:rsidRDefault="00B5258F" w:rsidP="00011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95448"/>
    <w:multiLevelType w:val="hybridMultilevel"/>
    <w:tmpl w:val="41386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B97C70"/>
    <w:multiLevelType w:val="hybridMultilevel"/>
    <w:tmpl w:val="FDB80A96"/>
    <w:lvl w:ilvl="0" w:tplc="B96E2ECE">
      <w:start w:val="2"/>
      <w:numFmt w:val="lowerLetter"/>
      <w:lvlText w:val="%1)"/>
      <w:lvlJc w:val="left"/>
      <w:pPr>
        <w:tabs>
          <w:tab w:val="num" w:pos="435"/>
        </w:tabs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422671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7249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6B"/>
    <w:rsid w:val="00011178"/>
    <w:rsid w:val="00030FEE"/>
    <w:rsid w:val="00051786"/>
    <w:rsid w:val="000634F8"/>
    <w:rsid w:val="000B2981"/>
    <w:rsid w:val="000B350B"/>
    <w:rsid w:val="000B4954"/>
    <w:rsid w:val="000D6A6D"/>
    <w:rsid w:val="000F237F"/>
    <w:rsid w:val="000F569D"/>
    <w:rsid w:val="0011107B"/>
    <w:rsid w:val="0011771D"/>
    <w:rsid w:val="00144080"/>
    <w:rsid w:val="00153A23"/>
    <w:rsid w:val="00153FD0"/>
    <w:rsid w:val="001811D2"/>
    <w:rsid w:val="0018236B"/>
    <w:rsid w:val="001833BD"/>
    <w:rsid w:val="001964FA"/>
    <w:rsid w:val="001D7143"/>
    <w:rsid w:val="001E365D"/>
    <w:rsid w:val="001E4937"/>
    <w:rsid w:val="001F53EF"/>
    <w:rsid w:val="00200FFB"/>
    <w:rsid w:val="00201318"/>
    <w:rsid w:val="00224DD3"/>
    <w:rsid w:val="0025102F"/>
    <w:rsid w:val="002572C9"/>
    <w:rsid w:val="002615D2"/>
    <w:rsid w:val="00261882"/>
    <w:rsid w:val="00271DA4"/>
    <w:rsid w:val="002A62E7"/>
    <w:rsid w:val="002D549A"/>
    <w:rsid w:val="0032094C"/>
    <w:rsid w:val="003277C2"/>
    <w:rsid w:val="00332D14"/>
    <w:rsid w:val="00354722"/>
    <w:rsid w:val="0036256A"/>
    <w:rsid w:val="003C60B0"/>
    <w:rsid w:val="003D7E00"/>
    <w:rsid w:val="003E70AD"/>
    <w:rsid w:val="003F6D58"/>
    <w:rsid w:val="00402A3D"/>
    <w:rsid w:val="004266D6"/>
    <w:rsid w:val="00464572"/>
    <w:rsid w:val="00477859"/>
    <w:rsid w:val="004962A8"/>
    <w:rsid w:val="0052464B"/>
    <w:rsid w:val="00541CEA"/>
    <w:rsid w:val="00575514"/>
    <w:rsid w:val="005C0704"/>
    <w:rsid w:val="005D5A3A"/>
    <w:rsid w:val="005E49EC"/>
    <w:rsid w:val="00644815"/>
    <w:rsid w:val="00676DED"/>
    <w:rsid w:val="00686AAC"/>
    <w:rsid w:val="006928D5"/>
    <w:rsid w:val="00724BFA"/>
    <w:rsid w:val="00751F51"/>
    <w:rsid w:val="0077765C"/>
    <w:rsid w:val="007B6ADD"/>
    <w:rsid w:val="00812B81"/>
    <w:rsid w:val="008656AA"/>
    <w:rsid w:val="008656BC"/>
    <w:rsid w:val="00874D06"/>
    <w:rsid w:val="008853B3"/>
    <w:rsid w:val="008A0ED1"/>
    <w:rsid w:val="008B116A"/>
    <w:rsid w:val="008C0AED"/>
    <w:rsid w:val="008D5748"/>
    <w:rsid w:val="008F4EB3"/>
    <w:rsid w:val="00956039"/>
    <w:rsid w:val="0098265A"/>
    <w:rsid w:val="0099656E"/>
    <w:rsid w:val="009C2877"/>
    <w:rsid w:val="009C4540"/>
    <w:rsid w:val="009D27FC"/>
    <w:rsid w:val="009E0F6C"/>
    <w:rsid w:val="00A25801"/>
    <w:rsid w:val="00A266FA"/>
    <w:rsid w:val="00A45D9B"/>
    <w:rsid w:val="00A5592E"/>
    <w:rsid w:val="00A63BC4"/>
    <w:rsid w:val="00A66178"/>
    <w:rsid w:val="00A774C9"/>
    <w:rsid w:val="00A8306B"/>
    <w:rsid w:val="00A93E1E"/>
    <w:rsid w:val="00AA40D8"/>
    <w:rsid w:val="00AA55EA"/>
    <w:rsid w:val="00AA7567"/>
    <w:rsid w:val="00AC10C5"/>
    <w:rsid w:val="00AE6BEE"/>
    <w:rsid w:val="00AF2735"/>
    <w:rsid w:val="00B35F15"/>
    <w:rsid w:val="00B41998"/>
    <w:rsid w:val="00B5258F"/>
    <w:rsid w:val="00B811C7"/>
    <w:rsid w:val="00B872CE"/>
    <w:rsid w:val="00B96E1E"/>
    <w:rsid w:val="00BC1C4C"/>
    <w:rsid w:val="00BC7EBE"/>
    <w:rsid w:val="00BD63C7"/>
    <w:rsid w:val="00BE3E73"/>
    <w:rsid w:val="00C07FAC"/>
    <w:rsid w:val="00C1439E"/>
    <w:rsid w:val="00C33959"/>
    <w:rsid w:val="00C409D2"/>
    <w:rsid w:val="00C429E0"/>
    <w:rsid w:val="00CA1902"/>
    <w:rsid w:val="00CE189F"/>
    <w:rsid w:val="00CE2E3C"/>
    <w:rsid w:val="00CF262C"/>
    <w:rsid w:val="00D1658C"/>
    <w:rsid w:val="00D278C3"/>
    <w:rsid w:val="00D414CB"/>
    <w:rsid w:val="00D4406F"/>
    <w:rsid w:val="00D656EC"/>
    <w:rsid w:val="00D849CC"/>
    <w:rsid w:val="00D8697E"/>
    <w:rsid w:val="00DC153B"/>
    <w:rsid w:val="00DE327E"/>
    <w:rsid w:val="00DE6F86"/>
    <w:rsid w:val="00E31625"/>
    <w:rsid w:val="00E4393A"/>
    <w:rsid w:val="00E50463"/>
    <w:rsid w:val="00E50A9F"/>
    <w:rsid w:val="00E7741B"/>
    <w:rsid w:val="00E81D62"/>
    <w:rsid w:val="00E967DC"/>
    <w:rsid w:val="00ED1275"/>
    <w:rsid w:val="00ED1CFB"/>
    <w:rsid w:val="00ED4FF2"/>
    <w:rsid w:val="00EE3441"/>
    <w:rsid w:val="00EE4E6B"/>
    <w:rsid w:val="00EF6975"/>
    <w:rsid w:val="00F051DE"/>
    <w:rsid w:val="00F07A45"/>
    <w:rsid w:val="00F52557"/>
    <w:rsid w:val="00F72981"/>
    <w:rsid w:val="00F76593"/>
    <w:rsid w:val="00FD2ED2"/>
    <w:rsid w:val="00FF1CFE"/>
    <w:rsid w:val="00FF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C3A910"/>
  <w15:docId w15:val="{2876C39C-0F36-4FDC-8261-DB5E71C5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178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306B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8306B"/>
    <w:rPr>
      <w:rFonts w:ascii="Cambria" w:hAnsi="Cambria" w:cs="Cambria"/>
      <w:b/>
      <w:bCs/>
      <w:kern w:val="32"/>
      <w:sz w:val="32"/>
      <w:szCs w:val="32"/>
      <w:lang w:val="ro-RO"/>
    </w:rPr>
  </w:style>
  <w:style w:type="paragraph" w:styleId="Footer">
    <w:name w:val="footer"/>
    <w:basedOn w:val="Normal"/>
    <w:link w:val="FooterChar"/>
    <w:uiPriority w:val="99"/>
    <w:rsid w:val="00A830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06B"/>
    <w:rPr>
      <w:rFonts w:ascii="Calibri" w:hAnsi="Calibri" w:cs="Calibri"/>
    </w:rPr>
  </w:style>
  <w:style w:type="paragraph" w:customStyle="1" w:styleId="DefaultText">
    <w:name w:val="Default Text"/>
    <w:basedOn w:val="Normal"/>
    <w:uiPriority w:val="99"/>
    <w:rsid w:val="00A8306B"/>
    <w:pPr>
      <w:spacing w:after="0" w:line="240" w:lineRule="auto"/>
    </w:pPr>
    <w:rPr>
      <w:rFonts w:cs="Times New Roman"/>
      <w:noProof/>
      <w:sz w:val="24"/>
      <w:szCs w:val="24"/>
    </w:rPr>
  </w:style>
  <w:style w:type="paragraph" w:styleId="ListParagraph">
    <w:name w:val="List Paragraph"/>
    <w:basedOn w:val="Normal"/>
    <w:uiPriority w:val="34"/>
    <w:qFormat/>
    <w:rsid w:val="00030FEE"/>
    <w:pPr>
      <w:ind w:left="720"/>
      <w:contextualSpacing/>
    </w:pPr>
  </w:style>
  <w:style w:type="table" w:styleId="TableGrid">
    <w:name w:val="Table Grid"/>
    <w:basedOn w:val="TableNormal"/>
    <w:locked/>
    <w:rsid w:val="00A93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DAP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Coralia-Cornelia BULCU</dc:creator>
  <cp:lastModifiedBy>Luciana Maria LMH. Hriscu</cp:lastModifiedBy>
  <cp:revision>116</cp:revision>
  <cp:lastPrinted>2026-08-20T06:12:00Z</cp:lastPrinted>
  <dcterms:created xsi:type="dcterms:W3CDTF">2026-08-11T08:29:00Z</dcterms:created>
  <dcterms:modified xsi:type="dcterms:W3CDTF">2026-08-20T08:28:00Z</dcterms:modified>
</cp:coreProperties>
</file>